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940" w:rsidRPr="00601D88" w:rsidRDefault="00661E2F" w:rsidP="0060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</w:t>
      </w:r>
      <w:r w:rsidR="00601D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ИЦИПАЛЬНОЕ КАЗЁННОЕ ОБЩЕОБРАЗОВАТЕЛЬНОЕ УЧРЕЖДЕНИЕ «СРЕДНЯЯ ОБЩЕОБРАЗОВАТЕЛЬНАЯ ШКОЛА №12»</w:t>
      </w:r>
    </w:p>
    <w:p w:rsidR="00481940" w:rsidRPr="00481940" w:rsidRDefault="00481940" w:rsidP="00481940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D88" w:rsidRDefault="00601D88" w:rsidP="00601D8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СТАЖИРОВОЧНОЙ ПЛОЩАДКИ</w:t>
      </w:r>
    </w:p>
    <w:p w:rsidR="00601D88" w:rsidRDefault="00601D88" w:rsidP="00601D8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7D7D" w:rsidRDefault="00AF0A96" w:rsidP="00601D88">
      <w:pPr>
        <w:spacing w:after="0" w:line="240" w:lineRule="auto"/>
        <w:ind w:firstLine="567"/>
        <w:rPr>
          <w:rFonts w:ascii="Times New Roman" w:hAnsi="Times New Roman" w:cs="Times New Roman"/>
          <w:b/>
          <w:color w:val="7030A0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 xml:space="preserve">Дата </w:t>
      </w:r>
      <w:r w:rsidR="00EE7D7D" w:rsidRPr="00EE7D7D">
        <w:rPr>
          <w:rFonts w:ascii="Times New Roman" w:hAnsi="Times New Roman" w:cs="Times New Roman"/>
          <w:b/>
          <w:i/>
          <w:sz w:val="26"/>
          <w:szCs w:val="26"/>
        </w:rPr>
        <w:t xml:space="preserve"> проведения</w:t>
      </w:r>
      <w:proofErr w:type="gramEnd"/>
      <w:r w:rsidR="00EE7D7D" w:rsidRPr="00EE7D7D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EE7D7D" w:rsidRPr="00EE7D7D">
        <w:rPr>
          <w:rFonts w:ascii="Times New Roman" w:hAnsi="Times New Roman" w:cs="Times New Roman"/>
          <w:sz w:val="26"/>
          <w:szCs w:val="26"/>
        </w:rPr>
        <w:t xml:space="preserve"> </w:t>
      </w:r>
      <w:r w:rsidR="0014221D">
        <w:rPr>
          <w:rFonts w:ascii="Times New Roman" w:hAnsi="Times New Roman" w:cs="Times New Roman"/>
          <w:b/>
          <w:color w:val="7030A0"/>
          <w:sz w:val="26"/>
          <w:szCs w:val="26"/>
        </w:rPr>
        <w:t>21ноября</w:t>
      </w:r>
      <w:r w:rsidR="00891997">
        <w:rPr>
          <w:rFonts w:ascii="Times New Roman" w:hAnsi="Times New Roman" w:cs="Times New Roman"/>
          <w:b/>
          <w:color w:val="7030A0"/>
          <w:sz w:val="26"/>
          <w:szCs w:val="26"/>
        </w:rPr>
        <w:t>2024 года</w:t>
      </w:r>
    </w:p>
    <w:p w:rsidR="00087CF6" w:rsidRDefault="00F473D5" w:rsidP="00601D88">
      <w:pPr>
        <w:spacing w:after="0" w:line="240" w:lineRule="auto"/>
        <w:ind w:firstLine="567"/>
        <w:rPr>
          <w:rFonts w:ascii="Times New Roman" w:hAnsi="Times New Roman" w:cs="Times New Roman"/>
          <w:b/>
          <w:color w:val="7030A0"/>
          <w:sz w:val="26"/>
          <w:szCs w:val="26"/>
        </w:rPr>
      </w:pPr>
      <w:r>
        <w:rPr>
          <w:rFonts w:ascii="Times New Roman" w:hAnsi="Times New Roman" w:cs="Times New Roman"/>
          <w:b/>
          <w:color w:val="7030A0"/>
          <w:sz w:val="26"/>
          <w:szCs w:val="26"/>
        </w:rPr>
        <w:t>Школы-участники:</w:t>
      </w:r>
      <w:r w:rsidR="00AF0A96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  <w:r w:rsidR="0014221D">
        <w:rPr>
          <w:rFonts w:ascii="Times New Roman" w:hAnsi="Times New Roman" w:cs="Times New Roman"/>
          <w:b/>
          <w:color w:val="7030A0"/>
          <w:sz w:val="26"/>
          <w:szCs w:val="26"/>
        </w:rPr>
        <w:t>Красногвардейский МО</w:t>
      </w:r>
    </w:p>
    <w:p w:rsidR="00AF0A96" w:rsidRDefault="0014221D" w:rsidP="00601D88">
      <w:pPr>
        <w:spacing w:after="0" w:line="240" w:lineRule="auto"/>
        <w:ind w:firstLine="567"/>
        <w:rPr>
          <w:rFonts w:ascii="Times New Roman" w:hAnsi="Times New Roman" w:cs="Times New Roman"/>
          <w:b/>
          <w:color w:val="7030A0"/>
          <w:sz w:val="26"/>
          <w:szCs w:val="26"/>
        </w:rPr>
      </w:pPr>
      <w:r>
        <w:rPr>
          <w:rFonts w:ascii="Times New Roman" w:hAnsi="Times New Roman" w:cs="Times New Roman"/>
          <w:b/>
          <w:color w:val="7030A0"/>
          <w:sz w:val="26"/>
          <w:szCs w:val="26"/>
        </w:rPr>
        <w:t xml:space="preserve">МКОУ СОШ№6 пос. </w:t>
      </w:r>
      <w:proofErr w:type="spellStart"/>
      <w:r>
        <w:rPr>
          <w:rFonts w:ascii="Times New Roman" w:hAnsi="Times New Roman" w:cs="Times New Roman"/>
          <w:b/>
          <w:color w:val="7030A0"/>
          <w:sz w:val="26"/>
          <w:szCs w:val="26"/>
        </w:rPr>
        <w:t>Медвеженский</w:t>
      </w:r>
      <w:proofErr w:type="spellEnd"/>
      <w:r>
        <w:rPr>
          <w:rFonts w:ascii="Times New Roman" w:hAnsi="Times New Roman" w:cs="Times New Roman"/>
          <w:b/>
          <w:color w:val="7030A0"/>
          <w:sz w:val="26"/>
          <w:szCs w:val="26"/>
        </w:rPr>
        <w:t>, МКОУ СОШ №10 с. Покровское</w:t>
      </w:r>
      <w:r w:rsidR="00F473D5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, </w:t>
      </w:r>
    </w:p>
    <w:p w:rsidR="0014221D" w:rsidRDefault="0014221D" w:rsidP="00601D88">
      <w:pPr>
        <w:spacing w:after="0" w:line="240" w:lineRule="auto"/>
        <w:ind w:firstLine="567"/>
        <w:rPr>
          <w:rFonts w:ascii="Times New Roman" w:hAnsi="Times New Roman" w:cs="Times New Roman"/>
          <w:b/>
          <w:color w:val="7030A0"/>
          <w:sz w:val="26"/>
          <w:szCs w:val="26"/>
        </w:rPr>
      </w:pPr>
      <w:proofErr w:type="spellStart"/>
      <w:r w:rsidRPr="0014221D">
        <w:rPr>
          <w:rFonts w:ascii="Times New Roman" w:hAnsi="Times New Roman" w:cs="Times New Roman"/>
          <w:b/>
          <w:color w:val="7030A0"/>
          <w:sz w:val="26"/>
          <w:szCs w:val="26"/>
        </w:rPr>
        <w:t>Апанасенковский</w:t>
      </w:r>
      <w:proofErr w:type="spellEnd"/>
      <w:r w:rsidRPr="0014221D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МО </w:t>
      </w:r>
    </w:p>
    <w:p w:rsidR="0014221D" w:rsidRDefault="0014221D" w:rsidP="00601D88">
      <w:pPr>
        <w:spacing w:after="0" w:line="240" w:lineRule="auto"/>
        <w:ind w:firstLine="567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14221D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МКОУ СОШ №5 пос. </w:t>
      </w:r>
      <w:proofErr w:type="spellStart"/>
      <w:r w:rsidRPr="0014221D">
        <w:rPr>
          <w:rFonts w:ascii="Times New Roman" w:hAnsi="Times New Roman" w:cs="Times New Roman"/>
          <w:b/>
          <w:color w:val="7030A0"/>
          <w:sz w:val="26"/>
          <w:szCs w:val="26"/>
        </w:rPr>
        <w:t>Айгурский</w:t>
      </w:r>
      <w:proofErr w:type="spellEnd"/>
      <w:r w:rsidRPr="0014221D">
        <w:rPr>
          <w:rFonts w:ascii="Times New Roman" w:hAnsi="Times New Roman" w:cs="Times New Roman"/>
          <w:b/>
          <w:color w:val="7030A0"/>
          <w:sz w:val="26"/>
          <w:szCs w:val="26"/>
        </w:rPr>
        <w:t>,</w:t>
      </w:r>
    </w:p>
    <w:p w:rsidR="00676B18" w:rsidRPr="00676B18" w:rsidRDefault="00891997" w:rsidP="00601D88">
      <w:pPr>
        <w:spacing w:after="0" w:line="240" w:lineRule="auto"/>
        <w:ind w:firstLine="567"/>
        <w:rPr>
          <w:rFonts w:ascii="Times New Roman" w:hAnsi="Times New Roman" w:cs="Times New Roman"/>
          <w:color w:val="7030A0"/>
          <w:sz w:val="26"/>
          <w:szCs w:val="26"/>
        </w:rPr>
      </w:pPr>
      <w:r>
        <w:rPr>
          <w:rFonts w:ascii="Times New Roman" w:hAnsi="Times New Roman" w:cs="Times New Roman"/>
          <w:color w:val="7030A0"/>
          <w:sz w:val="26"/>
          <w:szCs w:val="26"/>
        </w:rPr>
        <w:t xml:space="preserve">09.00 </w:t>
      </w:r>
      <w:r w:rsidRPr="00676B18">
        <w:rPr>
          <w:rFonts w:ascii="Times New Roman" w:hAnsi="Times New Roman" w:cs="Times New Roman"/>
          <w:color w:val="7030A0"/>
          <w:sz w:val="26"/>
          <w:szCs w:val="26"/>
        </w:rPr>
        <w:t>–</w:t>
      </w:r>
      <w:r w:rsidR="00676B18" w:rsidRPr="00676B18">
        <w:rPr>
          <w:rFonts w:ascii="Times New Roman" w:hAnsi="Times New Roman" w:cs="Times New Roman"/>
          <w:color w:val="7030A0"/>
          <w:sz w:val="26"/>
          <w:szCs w:val="26"/>
        </w:rPr>
        <w:t xml:space="preserve"> Заезд участников площадки </w:t>
      </w:r>
    </w:p>
    <w:p w:rsidR="00676B18" w:rsidRPr="00676B18" w:rsidRDefault="0066698A" w:rsidP="00601D88">
      <w:pPr>
        <w:spacing w:after="0" w:line="240" w:lineRule="auto"/>
        <w:ind w:firstLine="567"/>
        <w:rPr>
          <w:rFonts w:ascii="Times New Roman" w:hAnsi="Times New Roman" w:cs="Times New Roman"/>
          <w:color w:val="7030A0"/>
          <w:sz w:val="26"/>
          <w:szCs w:val="26"/>
        </w:rPr>
      </w:pPr>
      <w:r>
        <w:rPr>
          <w:rFonts w:ascii="Times New Roman" w:hAnsi="Times New Roman" w:cs="Times New Roman"/>
          <w:color w:val="7030A0"/>
          <w:sz w:val="26"/>
          <w:szCs w:val="26"/>
        </w:rPr>
        <w:t>09.00- 09.20</w:t>
      </w:r>
      <w:r w:rsidR="00676B18" w:rsidRPr="00676B18">
        <w:rPr>
          <w:rFonts w:ascii="Times New Roman" w:hAnsi="Times New Roman" w:cs="Times New Roman"/>
          <w:color w:val="7030A0"/>
          <w:sz w:val="26"/>
          <w:szCs w:val="26"/>
        </w:rPr>
        <w:t xml:space="preserve"> – Кофе – пауза</w:t>
      </w:r>
    </w:p>
    <w:p w:rsidR="00676B18" w:rsidRDefault="00EB3210" w:rsidP="00601D88">
      <w:pPr>
        <w:spacing w:after="0" w:line="240" w:lineRule="auto"/>
        <w:ind w:firstLine="567"/>
        <w:rPr>
          <w:rFonts w:ascii="Times New Roman" w:hAnsi="Times New Roman" w:cs="Times New Roman"/>
          <w:color w:val="7030A0"/>
          <w:sz w:val="26"/>
          <w:szCs w:val="26"/>
        </w:rPr>
      </w:pPr>
      <w:r>
        <w:rPr>
          <w:rFonts w:ascii="Times New Roman" w:hAnsi="Times New Roman" w:cs="Times New Roman"/>
          <w:color w:val="7030A0"/>
          <w:sz w:val="26"/>
          <w:szCs w:val="26"/>
        </w:rPr>
        <w:t>09.20-09.</w:t>
      </w:r>
      <w:r w:rsidR="0066698A">
        <w:rPr>
          <w:rFonts w:ascii="Times New Roman" w:hAnsi="Times New Roman" w:cs="Times New Roman"/>
          <w:color w:val="7030A0"/>
          <w:sz w:val="26"/>
          <w:szCs w:val="26"/>
        </w:rPr>
        <w:t>3</w:t>
      </w:r>
      <w:r w:rsidR="0008450D">
        <w:rPr>
          <w:rFonts w:ascii="Times New Roman" w:hAnsi="Times New Roman" w:cs="Times New Roman"/>
          <w:color w:val="7030A0"/>
          <w:sz w:val="26"/>
          <w:szCs w:val="26"/>
        </w:rPr>
        <w:t>0</w:t>
      </w:r>
      <w:r w:rsidR="00676B18" w:rsidRPr="00676B18">
        <w:rPr>
          <w:rFonts w:ascii="Times New Roman" w:hAnsi="Times New Roman" w:cs="Times New Roman"/>
          <w:color w:val="7030A0"/>
          <w:sz w:val="26"/>
          <w:szCs w:val="26"/>
        </w:rPr>
        <w:t>– Приветственное слово руководителя ОО АКМО И.Г. Бледных</w:t>
      </w:r>
    </w:p>
    <w:p w:rsidR="00676B18" w:rsidRPr="00676B18" w:rsidRDefault="00676B18" w:rsidP="00601D8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9"/>
        <w:gridCol w:w="2010"/>
        <w:gridCol w:w="3210"/>
        <w:gridCol w:w="3579"/>
      </w:tblGrid>
      <w:tr w:rsidR="00F63705" w:rsidTr="0002741E">
        <w:tc>
          <w:tcPr>
            <w:tcW w:w="10338" w:type="dxa"/>
            <w:gridSpan w:val="4"/>
          </w:tcPr>
          <w:p w:rsidR="00F63705" w:rsidRDefault="00F63705" w:rsidP="00A64121">
            <w:pPr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B1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Модуль 1. Модернизация образовательного процесса.</w:t>
            </w:r>
          </w:p>
        </w:tc>
      </w:tr>
      <w:tr w:rsidR="0088093B" w:rsidTr="00CB5A22">
        <w:trPr>
          <w:trHeight w:val="627"/>
        </w:trPr>
        <w:tc>
          <w:tcPr>
            <w:tcW w:w="1696" w:type="dxa"/>
            <w:vMerge w:val="restart"/>
          </w:tcPr>
          <w:p w:rsidR="00CB5A22" w:rsidRDefault="00CB5A22" w:rsidP="00601D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8093B" w:rsidRDefault="0088093B" w:rsidP="00601D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09.30 – 10.10</w:t>
            </w:r>
          </w:p>
        </w:tc>
        <w:tc>
          <w:tcPr>
            <w:tcW w:w="8642" w:type="dxa"/>
            <w:gridSpan w:val="3"/>
          </w:tcPr>
          <w:p w:rsidR="0088093B" w:rsidRPr="003F147F" w:rsidRDefault="0088093B" w:rsidP="00CB5A2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Тема: </w:t>
            </w:r>
            <w:r w:rsidRPr="009F62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Качество урока - отношение к личности учителя - образовательные результаты обучающихся </w:t>
            </w:r>
          </w:p>
        </w:tc>
      </w:tr>
      <w:tr w:rsidR="00A64121" w:rsidTr="00A64121">
        <w:trPr>
          <w:trHeight w:val="1132"/>
        </w:trPr>
        <w:tc>
          <w:tcPr>
            <w:tcW w:w="1696" w:type="dxa"/>
            <w:vMerge/>
          </w:tcPr>
          <w:p w:rsidR="00A64121" w:rsidRDefault="00A64121" w:rsidP="00601D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A64121" w:rsidRPr="002508A8" w:rsidRDefault="00F47BBE" w:rsidP="009E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47BBE" w:rsidRDefault="00F47BBE" w:rsidP="00F4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11 класс.</w:t>
            </w:r>
          </w:p>
          <w:p w:rsidR="00A64121" w:rsidRPr="002508A8" w:rsidRDefault="00A64121" w:rsidP="00F4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A8">
              <w:rPr>
                <w:rFonts w:ascii="Times New Roman" w:hAnsi="Times New Roman" w:cs="Times New Roman"/>
                <w:sz w:val="24"/>
                <w:szCs w:val="24"/>
              </w:rPr>
              <w:t>«Основные этапы эволюции растительного мира»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:rsidR="00A64121" w:rsidRPr="002508A8" w:rsidRDefault="00A64121" w:rsidP="0060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A8">
              <w:rPr>
                <w:rFonts w:ascii="Times New Roman" w:hAnsi="Times New Roman" w:cs="Times New Roman"/>
                <w:sz w:val="24"/>
                <w:szCs w:val="24"/>
              </w:rPr>
              <w:t>Солдатенко Н.В., учитель биологии</w:t>
            </w:r>
          </w:p>
        </w:tc>
      </w:tr>
      <w:tr w:rsidR="00A64121" w:rsidTr="00A64121">
        <w:trPr>
          <w:trHeight w:val="700"/>
        </w:trPr>
        <w:tc>
          <w:tcPr>
            <w:tcW w:w="1696" w:type="dxa"/>
            <w:vMerge/>
          </w:tcPr>
          <w:p w:rsidR="00A64121" w:rsidRDefault="00A64121" w:rsidP="00601D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64121" w:rsidRPr="002508A8" w:rsidRDefault="00A64121" w:rsidP="009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7BBE" w:rsidRDefault="00F47BBE" w:rsidP="009E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Физика.  7 класс. </w:t>
            </w:r>
          </w:p>
          <w:p w:rsidR="00A64121" w:rsidRPr="002508A8" w:rsidRDefault="00A64121" w:rsidP="009E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A8">
              <w:rPr>
                <w:rFonts w:ascii="Times New Roman" w:hAnsi="Times New Roman" w:cs="Times New Roman"/>
                <w:sz w:val="24"/>
                <w:szCs w:val="24"/>
              </w:rPr>
              <w:t xml:space="preserve"> «Физика за чаем»</w:t>
            </w:r>
          </w:p>
        </w:tc>
        <w:tc>
          <w:tcPr>
            <w:tcW w:w="3964" w:type="dxa"/>
          </w:tcPr>
          <w:p w:rsidR="00A64121" w:rsidRPr="002508A8" w:rsidRDefault="00A64121" w:rsidP="0060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A8">
              <w:rPr>
                <w:rFonts w:ascii="Times New Roman" w:hAnsi="Times New Roman" w:cs="Times New Roman"/>
                <w:sz w:val="24"/>
                <w:szCs w:val="24"/>
              </w:rPr>
              <w:t>Сопина Е.А., учитель физики</w:t>
            </w:r>
          </w:p>
        </w:tc>
      </w:tr>
      <w:tr w:rsidR="00844B2D" w:rsidTr="0058004D">
        <w:trPr>
          <w:trHeight w:val="700"/>
        </w:trPr>
        <w:tc>
          <w:tcPr>
            <w:tcW w:w="1696" w:type="dxa"/>
            <w:vMerge w:val="restart"/>
          </w:tcPr>
          <w:p w:rsidR="00CB5A22" w:rsidRDefault="00CB5A22" w:rsidP="00601D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44B2D" w:rsidRDefault="00844B2D" w:rsidP="00601D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10.20- 11.00</w:t>
            </w:r>
          </w:p>
        </w:tc>
        <w:tc>
          <w:tcPr>
            <w:tcW w:w="8642" w:type="dxa"/>
            <w:gridSpan w:val="3"/>
          </w:tcPr>
          <w:p w:rsidR="00844B2D" w:rsidRPr="00CB5A22" w:rsidRDefault="00CB5A22" w:rsidP="00601D8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5A22">
              <w:rPr>
                <w:rFonts w:ascii="Times New Roman" w:hAnsi="Times New Roman" w:cs="Times New Roman"/>
                <w:i/>
                <w:sz w:val="26"/>
                <w:szCs w:val="26"/>
              </w:rPr>
              <w:t>Тема: Проектная деятельность как эффективное средство формирование личности</w:t>
            </w:r>
          </w:p>
        </w:tc>
      </w:tr>
      <w:tr w:rsidR="00844B2D" w:rsidTr="0074612F">
        <w:trPr>
          <w:trHeight w:val="700"/>
        </w:trPr>
        <w:tc>
          <w:tcPr>
            <w:tcW w:w="1696" w:type="dxa"/>
            <w:vMerge/>
          </w:tcPr>
          <w:p w:rsidR="00844B2D" w:rsidRDefault="00844B2D" w:rsidP="00601D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42" w:type="dxa"/>
            <w:gridSpan w:val="3"/>
          </w:tcPr>
          <w:p w:rsidR="00844B2D" w:rsidRDefault="00844B2D" w:rsidP="00601D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Видеофильм «Организация проектной и исследовательской деятельности обучающихся в школе»</w:t>
            </w:r>
          </w:p>
        </w:tc>
      </w:tr>
      <w:tr w:rsidR="00844B2D" w:rsidTr="00545A7C">
        <w:trPr>
          <w:trHeight w:val="700"/>
        </w:trPr>
        <w:tc>
          <w:tcPr>
            <w:tcW w:w="1696" w:type="dxa"/>
            <w:vMerge/>
          </w:tcPr>
          <w:p w:rsidR="00844B2D" w:rsidRDefault="00844B2D" w:rsidP="00601D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844B2D" w:rsidRPr="002508A8" w:rsidRDefault="00844B2D" w:rsidP="009E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A8">
              <w:rPr>
                <w:rFonts w:ascii="Times New Roman" w:hAnsi="Times New Roman" w:cs="Times New Roman"/>
                <w:sz w:val="24"/>
                <w:szCs w:val="24"/>
              </w:rPr>
              <w:t>Мастер-класс «Организация игровой деятельности опытно-экспериментального характера»</w:t>
            </w:r>
          </w:p>
        </w:tc>
        <w:tc>
          <w:tcPr>
            <w:tcW w:w="3964" w:type="dxa"/>
          </w:tcPr>
          <w:p w:rsidR="00844B2D" w:rsidRPr="002508A8" w:rsidRDefault="00844B2D" w:rsidP="0060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A8">
              <w:rPr>
                <w:rFonts w:ascii="Times New Roman" w:hAnsi="Times New Roman" w:cs="Times New Roman"/>
                <w:sz w:val="24"/>
                <w:szCs w:val="24"/>
              </w:rPr>
              <w:t>Падалка Т.Н., учитель начальных классов</w:t>
            </w:r>
          </w:p>
        </w:tc>
      </w:tr>
      <w:tr w:rsidR="00214B54" w:rsidTr="00FF0BDD">
        <w:trPr>
          <w:trHeight w:val="700"/>
        </w:trPr>
        <w:tc>
          <w:tcPr>
            <w:tcW w:w="10338" w:type="dxa"/>
            <w:gridSpan w:val="4"/>
          </w:tcPr>
          <w:p w:rsidR="00214B54" w:rsidRDefault="00214B54" w:rsidP="00601D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AA4">
              <w:rPr>
                <w:rFonts w:ascii="Times New Roman" w:hAnsi="Times New Roman" w:cs="Times New Roman"/>
                <w:i/>
                <w:sz w:val="26"/>
                <w:szCs w:val="26"/>
              </w:rPr>
              <w:t>Тема: Проблема развития профориентационной среды в современной образовательной организации</w:t>
            </w:r>
          </w:p>
        </w:tc>
      </w:tr>
      <w:tr w:rsidR="00CB5A22" w:rsidTr="002508A8">
        <w:trPr>
          <w:trHeight w:val="461"/>
        </w:trPr>
        <w:tc>
          <w:tcPr>
            <w:tcW w:w="1696" w:type="dxa"/>
            <w:vMerge w:val="restart"/>
          </w:tcPr>
          <w:p w:rsidR="00CB5A22" w:rsidRDefault="00CB5A22" w:rsidP="00601D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5A22" w:rsidRDefault="00CB5A22" w:rsidP="00601D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11.05 – 12.40</w:t>
            </w:r>
          </w:p>
        </w:tc>
        <w:tc>
          <w:tcPr>
            <w:tcW w:w="8642" w:type="dxa"/>
            <w:gridSpan w:val="3"/>
          </w:tcPr>
          <w:p w:rsidR="00CB5A22" w:rsidRDefault="00CB5A22" w:rsidP="00601D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Видеоролик «Профориентация: направления, формы, взаимодействие»</w:t>
            </w:r>
          </w:p>
        </w:tc>
      </w:tr>
      <w:tr w:rsidR="00CB5A22" w:rsidTr="00545A7C">
        <w:trPr>
          <w:trHeight w:val="700"/>
        </w:trPr>
        <w:tc>
          <w:tcPr>
            <w:tcW w:w="1696" w:type="dxa"/>
            <w:vMerge/>
          </w:tcPr>
          <w:p w:rsidR="00CB5A22" w:rsidRDefault="00CB5A22" w:rsidP="00214B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CB5A22" w:rsidRPr="002508A8" w:rsidRDefault="00CB5A22" w:rsidP="0021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A8">
              <w:rPr>
                <w:rFonts w:ascii="Times New Roman" w:hAnsi="Times New Roman" w:cs="Times New Roman"/>
                <w:sz w:val="24"/>
                <w:szCs w:val="24"/>
              </w:rPr>
              <w:t xml:space="preserve">Из опыта работы, на примере класса «Медикус». Медицинский квест. </w:t>
            </w:r>
          </w:p>
          <w:p w:rsidR="00CB5A22" w:rsidRPr="002508A8" w:rsidRDefault="00CB5A22" w:rsidP="0021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 w:rsidR="00961ED5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="0068108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61ED5">
              <w:rPr>
                <w:rFonts w:ascii="Times New Roman" w:hAnsi="Times New Roman" w:cs="Times New Roman"/>
                <w:sz w:val="24"/>
                <w:szCs w:val="24"/>
              </w:rPr>
              <w:t>Кавказским</w:t>
            </w:r>
            <w:r w:rsidRPr="002508A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медицинским колледжем</w:t>
            </w:r>
          </w:p>
        </w:tc>
        <w:tc>
          <w:tcPr>
            <w:tcW w:w="3964" w:type="dxa"/>
          </w:tcPr>
          <w:p w:rsidR="00CB5A22" w:rsidRPr="002508A8" w:rsidRDefault="00961ED5" w:rsidP="0021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Солдатенко Н.В., руководитель МЦДО,</w:t>
            </w:r>
            <w:r w:rsidR="00CB5A22" w:rsidRPr="002508A8">
              <w:rPr>
                <w:rFonts w:ascii="Times New Roman" w:hAnsi="Times New Roman" w:cs="Times New Roman"/>
                <w:sz w:val="24"/>
                <w:szCs w:val="24"/>
              </w:rPr>
              <w:t xml:space="preserve"> куратор медицинского направления</w:t>
            </w:r>
          </w:p>
        </w:tc>
      </w:tr>
      <w:tr w:rsidR="00681086" w:rsidTr="00545A7C">
        <w:trPr>
          <w:trHeight w:val="700"/>
        </w:trPr>
        <w:tc>
          <w:tcPr>
            <w:tcW w:w="1696" w:type="dxa"/>
            <w:vMerge/>
          </w:tcPr>
          <w:p w:rsidR="00681086" w:rsidRDefault="00681086" w:rsidP="00214B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681086" w:rsidRPr="002508A8" w:rsidRDefault="00681086" w:rsidP="0068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A8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2508A8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подростками через приобщение к вожатской деятельности. </w:t>
            </w:r>
          </w:p>
          <w:p w:rsidR="00681086" w:rsidRPr="002508A8" w:rsidRDefault="00681086" w:rsidP="0068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A8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педагогическим отрядом «РИТМ», СГПИ</w:t>
            </w:r>
          </w:p>
        </w:tc>
        <w:tc>
          <w:tcPr>
            <w:tcW w:w="3964" w:type="dxa"/>
          </w:tcPr>
          <w:p w:rsidR="00681086" w:rsidRDefault="00681086" w:rsidP="0021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A8">
              <w:rPr>
                <w:rFonts w:ascii="Times New Roman" w:hAnsi="Times New Roman" w:cs="Times New Roman"/>
                <w:sz w:val="24"/>
                <w:szCs w:val="24"/>
              </w:rPr>
              <w:t>Гридина М.А., руководитель сводного юниорского вожатского отряда «Лидер времени», куратор социально-педагогического направления</w:t>
            </w:r>
          </w:p>
        </w:tc>
      </w:tr>
      <w:tr w:rsidR="00A64121" w:rsidTr="00F47BBE">
        <w:trPr>
          <w:trHeight w:val="700"/>
        </w:trPr>
        <w:tc>
          <w:tcPr>
            <w:tcW w:w="1696" w:type="dxa"/>
            <w:vMerge/>
          </w:tcPr>
          <w:p w:rsidR="00A64121" w:rsidRDefault="00A64121" w:rsidP="00214B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A64121" w:rsidRPr="002508A8" w:rsidRDefault="00A64121" w:rsidP="0021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3544" w:type="dxa"/>
          </w:tcPr>
          <w:p w:rsidR="00F47BBE" w:rsidRDefault="00A64121" w:rsidP="00214B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121">
              <w:rPr>
                <w:rFonts w:ascii="Times New Roman" w:eastAsia="Calibri" w:hAnsi="Times New Roman" w:cs="Times New Roman"/>
                <w:sz w:val="24"/>
                <w:szCs w:val="24"/>
              </w:rPr>
              <w:t>«Роль влажности зерна в агрономии»</w:t>
            </w:r>
          </w:p>
          <w:p w:rsidR="00A64121" w:rsidRPr="002508A8" w:rsidRDefault="00F47BBE" w:rsidP="0021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proofErr w:type="gramEnd"/>
            <w:r w:rsidR="00A64121" w:rsidRPr="002508A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64121" w:rsidRPr="002508A8">
              <w:rPr>
                <w:rFonts w:ascii="Times New Roman" w:hAnsi="Times New Roman" w:cs="Times New Roman"/>
                <w:sz w:val="24"/>
                <w:szCs w:val="24"/>
              </w:rPr>
              <w:t>АгроСтарт</w:t>
            </w:r>
            <w:proofErr w:type="spellEnd"/>
            <w:r w:rsidR="00A64121" w:rsidRPr="002508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4" w:type="dxa"/>
          </w:tcPr>
          <w:p w:rsidR="00A64121" w:rsidRPr="002508A8" w:rsidRDefault="00A64121" w:rsidP="0021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A8">
              <w:rPr>
                <w:rFonts w:ascii="Times New Roman" w:hAnsi="Times New Roman" w:cs="Times New Roman"/>
                <w:sz w:val="24"/>
                <w:szCs w:val="24"/>
              </w:rPr>
              <w:t>Марцинкевич В.М., педагог дополнительного образования, ведущий агроном АОО «</w:t>
            </w:r>
            <w:proofErr w:type="spellStart"/>
            <w:r w:rsidRPr="002508A8">
              <w:rPr>
                <w:rFonts w:ascii="Times New Roman" w:hAnsi="Times New Roman" w:cs="Times New Roman"/>
                <w:sz w:val="24"/>
                <w:szCs w:val="24"/>
              </w:rPr>
              <w:t>Агросоюз</w:t>
            </w:r>
            <w:proofErr w:type="spellEnd"/>
            <w:r w:rsidRPr="002508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4121" w:rsidTr="00F47BBE">
        <w:trPr>
          <w:trHeight w:val="700"/>
        </w:trPr>
        <w:tc>
          <w:tcPr>
            <w:tcW w:w="1696" w:type="dxa"/>
            <w:vMerge/>
          </w:tcPr>
          <w:p w:rsidR="00A64121" w:rsidRDefault="00A64121" w:rsidP="00214B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64121" w:rsidRPr="002508A8" w:rsidRDefault="00A64121" w:rsidP="00214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7BBE" w:rsidRDefault="00A64121" w:rsidP="0021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21">
              <w:rPr>
                <w:rFonts w:ascii="Times New Roman" w:hAnsi="Times New Roman" w:cs="Times New Roman"/>
                <w:sz w:val="24"/>
                <w:szCs w:val="24"/>
              </w:rPr>
              <w:t xml:space="preserve"> «Клиническая терминология», </w:t>
            </w:r>
          </w:p>
          <w:p w:rsidR="00A64121" w:rsidRPr="002508A8" w:rsidRDefault="00A64121" w:rsidP="0021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12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  <w:r w:rsidRPr="00A64121">
              <w:rPr>
                <w:rFonts w:ascii="Times New Roman" w:hAnsi="Times New Roman" w:cs="Times New Roman"/>
                <w:sz w:val="24"/>
                <w:szCs w:val="24"/>
              </w:rPr>
              <w:t xml:space="preserve"> «Медикус»</w:t>
            </w:r>
          </w:p>
        </w:tc>
        <w:tc>
          <w:tcPr>
            <w:tcW w:w="3964" w:type="dxa"/>
          </w:tcPr>
          <w:p w:rsidR="00A64121" w:rsidRPr="002508A8" w:rsidRDefault="00A64121" w:rsidP="0021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A8">
              <w:rPr>
                <w:rFonts w:ascii="Times New Roman" w:hAnsi="Times New Roman" w:cs="Times New Roman"/>
                <w:sz w:val="24"/>
                <w:szCs w:val="24"/>
              </w:rPr>
              <w:t>Солдатенко Н.В., куратор медицинского направления</w:t>
            </w:r>
          </w:p>
        </w:tc>
      </w:tr>
      <w:tr w:rsidR="005B08BD" w:rsidTr="00E67178">
        <w:tc>
          <w:tcPr>
            <w:tcW w:w="1696" w:type="dxa"/>
            <w:vMerge w:val="restart"/>
          </w:tcPr>
          <w:p w:rsidR="005B08BD" w:rsidRDefault="00874D76" w:rsidP="00601D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12.40- 14</w:t>
            </w:r>
            <w:r w:rsidR="0066698A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 w:rsidR="005B08B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642" w:type="dxa"/>
            <w:gridSpan w:val="3"/>
          </w:tcPr>
          <w:p w:rsidR="005B08BD" w:rsidRDefault="005B08BD" w:rsidP="00601D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147F">
              <w:rPr>
                <w:rFonts w:ascii="Times New Roman" w:hAnsi="Times New Roman" w:cs="Times New Roman"/>
                <w:i/>
                <w:sz w:val="26"/>
                <w:szCs w:val="26"/>
              </w:rPr>
              <w:t>Тема: Индивидуализация обучения как важный компонент повышения качества образования.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  <w:tr w:rsidR="0066698A" w:rsidTr="00E67178">
        <w:tc>
          <w:tcPr>
            <w:tcW w:w="1696" w:type="dxa"/>
            <w:vMerge/>
          </w:tcPr>
          <w:p w:rsidR="0066698A" w:rsidRDefault="0066698A" w:rsidP="00601D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42" w:type="dxa"/>
            <w:gridSpan w:val="3"/>
          </w:tcPr>
          <w:p w:rsidR="0066698A" w:rsidRDefault="0066698A" w:rsidP="00601D8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Видеоролик </w:t>
            </w:r>
            <w:r w:rsidR="00CF394B">
              <w:rPr>
                <w:rFonts w:ascii="Times New Roman" w:hAnsi="Times New Roman" w:cs="Times New Roman"/>
                <w:i/>
                <w:sz w:val="26"/>
                <w:szCs w:val="26"/>
              </w:rPr>
              <w:t>«Мир без границ</w:t>
            </w:r>
            <w:r w:rsidR="002508A8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  <w:p w:rsidR="00961ED5" w:rsidRPr="003F147F" w:rsidRDefault="00961ED5" w:rsidP="00601D8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B08BD" w:rsidTr="00545A7C">
        <w:tc>
          <w:tcPr>
            <w:tcW w:w="1696" w:type="dxa"/>
            <w:vMerge/>
          </w:tcPr>
          <w:p w:rsidR="005B08BD" w:rsidRDefault="005B08BD" w:rsidP="00601D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5B08BD" w:rsidRPr="002508A8" w:rsidRDefault="005B08BD" w:rsidP="0060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A8">
              <w:rPr>
                <w:rFonts w:ascii="Times New Roman" w:hAnsi="Times New Roman" w:cs="Times New Roman"/>
                <w:sz w:val="24"/>
                <w:szCs w:val="24"/>
              </w:rPr>
              <w:t>Мастер- класс «Особенности индивидуализации обучения детей с ОВЗ»</w:t>
            </w:r>
          </w:p>
        </w:tc>
        <w:tc>
          <w:tcPr>
            <w:tcW w:w="3964" w:type="dxa"/>
          </w:tcPr>
          <w:p w:rsidR="005B08BD" w:rsidRPr="002508A8" w:rsidRDefault="005B08BD" w:rsidP="0060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08A8">
              <w:rPr>
                <w:rFonts w:ascii="Times New Roman" w:hAnsi="Times New Roman" w:cs="Times New Roman"/>
                <w:sz w:val="24"/>
                <w:szCs w:val="24"/>
              </w:rPr>
              <w:t>Анцупова</w:t>
            </w:r>
            <w:proofErr w:type="spellEnd"/>
            <w:r w:rsidRPr="002508A8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961ED5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5B08BD" w:rsidTr="002508A8">
        <w:trPr>
          <w:trHeight w:val="958"/>
        </w:trPr>
        <w:tc>
          <w:tcPr>
            <w:tcW w:w="1696" w:type="dxa"/>
            <w:vMerge/>
          </w:tcPr>
          <w:p w:rsidR="005B08BD" w:rsidRDefault="005B08BD" w:rsidP="00601D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AF0A96" w:rsidRPr="002508A8" w:rsidRDefault="005B08BD" w:rsidP="0087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A8">
              <w:rPr>
                <w:rFonts w:ascii="Times New Roman" w:hAnsi="Times New Roman" w:cs="Times New Roman"/>
                <w:sz w:val="24"/>
                <w:szCs w:val="24"/>
              </w:rPr>
              <w:t>Мастер- класс «</w:t>
            </w:r>
            <w:proofErr w:type="spellStart"/>
            <w:r w:rsidRPr="002508A8">
              <w:rPr>
                <w:rFonts w:ascii="Times New Roman" w:hAnsi="Times New Roman" w:cs="Times New Roman"/>
                <w:sz w:val="24"/>
                <w:szCs w:val="24"/>
              </w:rPr>
              <w:t>Нейрологопедический</w:t>
            </w:r>
            <w:proofErr w:type="spellEnd"/>
            <w:r w:rsidRPr="002508A8">
              <w:rPr>
                <w:rFonts w:ascii="Times New Roman" w:hAnsi="Times New Roman" w:cs="Times New Roman"/>
                <w:sz w:val="24"/>
                <w:szCs w:val="24"/>
              </w:rPr>
              <w:t xml:space="preserve"> подход, оптимизирующий коррекционную работу учителя-логопеда с детьми ОВЗ»</w:t>
            </w:r>
          </w:p>
        </w:tc>
        <w:tc>
          <w:tcPr>
            <w:tcW w:w="3964" w:type="dxa"/>
          </w:tcPr>
          <w:p w:rsidR="005B08BD" w:rsidRPr="002508A8" w:rsidRDefault="005B08BD" w:rsidP="0060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A8">
              <w:rPr>
                <w:rFonts w:ascii="Times New Roman" w:hAnsi="Times New Roman" w:cs="Times New Roman"/>
                <w:sz w:val="24"/>
                <w:szCs w:val="24"/>
              </w:rPr>
              <w:t>Щебрикова</w:t>
            </w:r>
            <w:proofErr w:type="spellEnd"/>
            <w:r w:rsidRPr="002508A8">
              <w:rPr>
                <w:rFonts w:ascii="Times New Roman" w:hAnsi="Times New Roman" w:cs="Times New Roman"/>
                <w:sz w:val="24"/>
                <w:szCs w:val="24"/>
              </w:rPr>
              <w:t xml:space="preserve"> С.Ю., учитель-логопед</w:t>
            </w:r>
          </w:p>
        </w:tc>
      </w:tr>
      <w:tr w:rsidR="005B08BD" w:rsidTr="00545A7C">
        <w:tc>
          <w:tcPr>
            <w:tcW w:w="1696" w:type="dxa"/>
            <w:vMerge/>
          </w:tcPr>
          <w:p w:rsidR="005B08BD" w:rsidRDefault="005B08BD" w:rsidP="00601D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AF0A96" w:rsidRPr="002508A8" w:rsidRDefault="005B08BD" w:rsidP="0087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A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«Формирование читательской компетенций младших школьников через использование приёмов </w:t>
            </w:r>
            <w:proofErr w:type="spellStart"/>
            <w:r w:rsidRPr="002508A8">
              <w:rPr>
                <w:rFonts w:ascii="Times New Roman" w:hAnsi="Times New Roman" w:cs="Times New Roman"/>
                <w:sz w:val="24"/>
                <w:szCs w:val="24"/>
              </w:rPr>
              <w:t>скорочтения</w:t>
            </w:r>
            <w:proofErr w:type="spellEnd"/>
            <w:r w:rsidRPr="002508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4" w:type="dxa"/>
          </w:tcPr>
          <w:p w:rsidR="005B08BD" w:rsidRPr="002508A8" w:rsidRDefault="005B08BD" w:rsidP="0060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A8">
              <w:rPr>
                <w:rFonts w:ascii="Times New Roman" w:hAnsi="Times New Roman" w:cs="Times New Roman"/>
                <w:sz w:val="24"/>
                <w:szCs w:val="24"/>
              </w:rPr>
              <w:t>Зубова В.Н., учитель начальных классов</w:t>
            </w:r>
          </w:p>
        </w:tc>
      </w:tr>
      <w:tr w:rsidR="003A667F" w:rsidTr="00A64121">
        <w:trPr>
          <w:trHeight w:val="391"/>
        </w:trPr>
        <w:tc>
          <w:tcPr>
            <w:tcW w:w="1696" w:type="dxa"/>
          </w:tcPr>
          <w:p w:rsidR="003A667F" w:rsidRDefault="00874D76" w:rsidP="00601D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14.00-14.2</w:t>
            </w:r>
            <w:r w:rsidR="003A667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642" w:type="dxa"/>
            <w:gridSpan w:val="3"/>
          </w:tcPr>
          <w:p w:rsidR="00961ED5" w:rsidRPr="003A667F" w:rsidRDefault="003A667F" w:rsidP="00A6412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Обед</w:t>
            </w:r>
          </w:p>
        </w:tc>
      </w:tr>
      <w:tr w:rsidR="002508A8" w:rsidTr="00206EFA">
        <w:tc>
          <w:tcPr>
            <w:tcW w:w="1696" w:type="dxa"/>
            <w:vMerge w:val="restart"/>
          </w:tcPr>
          <w:p w:rsidR="00CB5A22" w:rsidRDefault="00CB5A22" w:rsidP="00601D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508A8" w:rsidRDefault="002508A8" w:rsidP="00601D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14.30 – 15.20</w:t>
            </w:r>
          </w:p>
        </w:tc>
        <w:tc>
          <w:tcPr>
            <w:tcW w:w="8642" w:type="dxa"/>
            <w:gridSpan w:val="3"/>
          </w:tcPr>
          <w:p w:rsidR="002508A8" w:rsidRDefault="002508A8" w:rsidP="00601D8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A667F">
              <w:rPr>
                <w:rFonts w:ascii="Times New Roman" w:hAnsi="Times New Roman" w:cs="Times New Roman"/>
                <w:i/>
                <w:sz w:val="26"/>
                <w:szCs w:val="26"/>
              </w:rPr>
              <w:t>Тема: Организация внеурочной деятельности как неотъемлемой части образовательного процесса</w:t>
            </w:r>
          </w:p>
          <w:p w:rsidR="00961ED5" w:rsidRPr="005C786F" w:rsidRDefault="00961ED5" w:rsidP="00601D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08A8" w:rsidTr="00206EFA">
        <w:tc>
          <w:tcPr>
            <w:tcW w:w="1696" w:type="dxa"/>
            <w:vMerge/>
          </w:tcPr>
          <w:p w:rsidR="002508A8" w:rsidRDefault="002508A8" w:rsidP="00601D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42" w:type="dxa"/>
            <w:gridSpan w:val="3"/>
          </w:tcPr>
          <w:p w:rsidR="002508A8" w:rsidRPr="006F0F5C" w:rsidRDefault="002508A8" w:rsidP="006F0F5C">
            <w:pPr>
              <w:pStyle w:val="af"/>
              <w:spacing w:before="0" w:beforeAutospacing="0" w:after="0" w:afterAutospacing="0"/>
              <w:ind w:firstLine="115"/>
              <w:textAlignment w:val="baseline"/>
            </w:pPr>
            <w:r>
              <w:rPr>
                <w:i/>
              </w:rPr>
              <w:t>Видеоматериалы «Интеграция урочной и внеурочной деятельности, как средство достижение планируемых результатов, на примере предмета «Основы безопасности жизнедеятельности и защиты Родины»</w:t>
            </w:r>
          </w:p>
          <w:p w:rsidR="002508A8" w:rsidRPr="003A667F" w:rsidRDefault="002508A8" w:rsidP="00601D8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2508A8" w:rsidTr="002508A8">
        <w:trPr>
          <w:trHeight w:val="804"/>
        </w:trPr>
        <w:tc>
          <w:tcPr>
            <w:tcW w:w="1696" w:type="dxa"/>
            <w:vMerge/>
          </w:tcPr>
          <w:p w:rsidR="002508A8" w:rsidRDefault="002508A8" w:rsidP="003A66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2508A8" w:rsidRPr="002508A8" w:rsidRDefault="002508A8" w:rsidP="003A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A8">
              <w:rPr>
                <w:rFonts w:ascii="Times New Roman" w:hAnsi="Times New Roman" w:cs="Times New Roman"/>
                <w:sz w:val="24"/>
                <w:szCs w:val="24"/>
              </w:rPr>
              <w:t>Мастер – класс по теме «Знакомство с БПЛА»</w:t>
            </w:r>
          </w:p>
        </w:tc>
        <w:tc>
          <w:tcPr>
            <w:tcW w:w="3964" w:type="dxa"/>
          </w:tcPr>
          <w:p w:rsidR="002508A8" w:rsidRPr="002508A8" w:rsidRDefault="002508A8" w:rsidP="003A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A8">
              <w:rPr>
                <w:rFonts w:ascii="Times New Roman" w:hAnsi="Times New Roman" w:cs="Times New Roman"/>
                <w:sz w:val="24"/>
                <w:szCs w:val="24"/>
              </w:rPr>
              <w:t>Дутов В.Н., преподаватель-организатор ОБЗР, руководитель ШВС «Альтаир»</w:t>
            </w:r>
          </w:p>
        </w:tc>
      </w:tr>
      <w:tr w:rsidR="002508A8" w:rsidTr="002508A8">
        <w:trPr>
          <w:trHeight w:val="958"/>
        </w:trPr>
        <w:tc>
          <w:tcPr>
            <w:tcW w:w="1696" w:type="dxa"/>
            <w:vMerge/>
          </w:tcPr>
          <w:p w:rsidR="002508A8" w:rsidRDefault="002508A8" w:rsidP="003A66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2508A8" w:rsidRPr="002508A8" w:rsidRDefault="002508A8" w:rsidP="003A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A8">
              <w:rPr>
                <w:rFonts w:ascii="Times New Roman" w:hAnsi="Times New Roman" w:cs="Times New Roman"/>
                <w:sz w:val="24"/>
                <w:szCs w:val="24"/>
              </w:rPr>
              <w:t>Учебное занятие по курсу «Оказание первой помощи»</w:t>
            </w:r>
          </w:p>
        </w:tc>
        <w:tc>
          <w:tcPr>
            <w:tcW w:w="3964" w:type="dxa"/>
          </w:tcPr>
          <w:p w:rsidR="002508A8" w:rsidRPr="002508A8" w:rsidRDefault="002508A8" w:rsidP="003A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A8">
              <w:rPr>
                <w:rFonts w:ascii="Times New Roman" w:hAnsi="Times New Roman" w:cs="Times New Roman"/>
                <w:sz w:val="24"/>
                <w:szCs w:val="24"/>
              </w:rPr>
              <w:t>Афанасьев И.А., педагог дополнительного образования Центра «Точка роста»</w:t>
            </w:r>
          </w:p>
        </w:tc>
      </w:tr>
      <w:tr w:rsidR="006634D5" w:rsidTr="00C64695">
        <w:tc>
          <w:tcPr>
            <w:tcW w:w="10338" w:type="dxa"/>
            <w:gridSpan w:val="4"/>
          </w:tcPr>
          <w:p w:rsidR="006634D5" w:rsidRDefault="006634D5" w:rsidP="009153C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153C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Модуль 5. Инфраструктура образовательной организации</w:t>
            </w:r>
          </w:p>
          <w:p w:rsidR="00961ED5" w:rsidRPr="009153CF" w:rsidRDefault="00961ED5" w:rsidP="009153C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CB5A22" w:rsidTr="00D3668D">
        <w:tc>
          <w:tcPr>
            <w:tcW w:w="1696" w:type="dxa"/>
            <w:vMerge w:val="restart"/>
          </w:tcPr>
          <w:p w:rsidR="00CB5A22" w:rsidRDefault="00CB5A22" w:rsidP="00601D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5A22" w:rsidRDefault="00CB5A22" w:rsidP="00601D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15.25 – 16.00</w:t>
            </w:r>
          </w:p>
        </w:tc>
        <w:tc>
          <w:tcPr>
            <w:tcW w:w="8642" w:type="dxa"/>
            <w:gridSpan w:val="3"/>
          </w:tcPr>
          <w:p w:rsidR="00CB5A22" w:rsidRPr="009153CF" w:rsidRDefault="00CB5A22" w:rsidP="00601D8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153C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Тема: Центр образования цифрового и гуманитарного профилей «Точка роста» как эффективный фактор преодоление учебной </w:t>
            </w:r>
            <w:proofErr w:type="spellStart"/>
            <w:r w:rsidRPr="009153CF">
              <w:rPr>
                <w:rFonts w:ascii="Times New Roman" w:hAnsi="Times New Roman" w:cs="Times New Roman"/>
                <w:i/>
                <w:sz w:val="26"/>
                <w:szCs w:val="26"/>
              </w:rPr>
              <w:t>неуспешности</w:t>
            </w:r>
            <w:proofErr w:type="spellEnd"/>
          </w:p>
        </w:tc>
      </w:tr>
      <w:tr w:rsidR="00A64121" w:rsidTr="00F47BBE">
        <w:trPr>
          <w:trHeight w:val="680"/>
        </w:trPr>
        <w:tc>
          <w:tcPr>
            <w:tcW w:w="1696" w:type="dxa"/>
            <w:vMerge/>
          </w:tcPr>
          <w:p w:rsidR="00A64121" w:rsidRDefault="00A64121" w:rsidP="008A79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A64121" w:rsidRPr="00961ED5" w:rsidRDefault="00F47BBE" w:rsidP="009F309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мероприятия</w:t>
            </w:r>
          </w:p>
        </w:tc>
        <w:tc>
          <w:tcPr>
            <w:tcW w:w="3544" w:type="dxa"/>
          </w:tcPr>
          <w:p w:rsidR="00A64121" w:rsidRPr="00961ED5" w:rsidRDefault="00A64121" w:rsidP="009F309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1ED5">
              <w:rPr>
                <w:rFonts w:ascii="Times New Roman" w:hAnsi="Times New Roman" w:cs="Times New Roman"/>
                <w:sz w:val="24"/>
                <w:szCs w:val="24"/>
              </w:rPr>
              <w:t>Учебное занятие по курсу «Ментальная математика»</w:t>
            </w:r>
          </w:p>
        </w:tc>
        <w:tc>
          <w:tcPr>
            <w:tcW w:w="3964" w:type="dxa"/>
          </w:tcPr>
          <w:p w:rsidR="00A64121" w:rsidRPr="00961ED5" w:rsidRDefault="00A64121" w:rsidP="0060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D5">
              <w:rPr>
                <w:rFonts w:ascii="Times New Roman" w:hAnsi="Times New Roman" w:cs="Times New Roman"/>
                <w:sz w:val="24"/>
                <w:szCs w:val="24"/>
              </w:rPr>
              <w:t>Марцинкевич А.А., педагог дополнительного образования Центра «Точка роста»</w:t>
            </w:r>
          </w:p>
        </w:tc>
      </w:tr>
      <w:tr w:rsidR="00A64121" w:rsidTr="00F47BBE">
        <w:trPr>
          <w:trHeight w:val="680"/>
        </w:trPr>
        <w:tc>
          <w:tcPr>
            <w:tcW w:w="1696" w:type="dxa"/>
            <w:vMerge/>
          </w:tcPr>
          <w:p w:rsidR="00A64121" w:rsidRDefault="00A64121" w:rsidP="008A79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64121" w:rsidRPr="00961ED5" w:rsidRDefault="00A64121" w:rsidP="009F309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64121" w:rsidRPr="00961ED5" w:rsidRDefault="00A64121" w:rsidP="009F309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1ED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«Имидж школы: как его формировать, используя медиа центры»</w:t>
            </w:r>
          </w:p>
        </w:tc>
        <w:tc>
          <w:tcPr>
            <w:tcW w:w="3964" w:type="dxa"/>
          </w:tcPr>
          <w:p w:rsidR="00A64121" w:rsidRPr="00961ED5" w:rsidRDefault="00A64121" w:rsidP="0060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D5">
              <w:rPr>
                <w:rFonts w:ascii="Times New Roman" w:hAnsi="Times New Roman" w:cs="Times New Roman"/>
                <w:sz w:val="24"/>
                <w:szCs w:val="24"/>
              </w:rPr>
              <w:t>Азарова Ю.А., руководитель Центра «Точка роста»</w:t>
            </w:r>
          </w:p>
        </w:tc>
      </w:tr>
      <w:tr w:rsidR="00CB5A22" w:rsidTr="00CB5A22">
        <w:trPr>
          <w:trHeight w:val="886"/>
        </w:trPr>
        <w:tc>
          <w:tcPr>
            <w:tcW w:w="1696" w:type="dxa"/>
            <w:vMerge/>
          </w:tcPr>
          <w:p w:rsidR="00CB5A22" w:rsidRDefault="00CB5A22" w:rsidP="008A79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CB5A22" w:rsidRPr="00961ED5" w:rsidRDefault="00CB5A22" w:rsidP="00CB5A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1ED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квест «Эффективные формы использования возможности «Точек роста» </w:t>
            </w:r>
          </w:p>
        </w:tc>
        <w:tc>
          <w:tcPr>
            <w:tcW w:w="3964" w:type="dxa"/>
          </w:tcPr>
          <w:p w:rsidR="00CB5A22" w:rsidRPr="00961ED5" w:rsidRDefault="00CB5A22" w:rsidP="0060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D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 </w:t>
            </w:r>
          </w:p>
          <w:p w:rsidR="00CB5A22" w:rsidRPr="00961ED5" w:rsidRDefault="00CB5A22" w:rsidP="0060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1AB" w:rsidTr="00CB5A22">
        <w:trPr>
          <w:trHeight w:val="404"/>
        </w:trPr>
        <w:tc>
          <w:tcPr>
            <w:tcW w:w="10338" w:type="dxa"/>
            <w:gridSpan w:val="4"/>
          </w:tcPr>
          <w:p w:rsidR="008371AB" w:rsidRDefault="008371AB" w:rsidP="00601D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Модуль 3.  Система управления образовательной организацией</w:t>
            </w:r>
          </w:p>
        </w:tc>
      </w:tr>
      <w:tr w:rsidR="00961ED5" w:rsidTr="00DF38B2">
        <w:tc>
          <w:tcPr>
            <w:tcW w:w="1696" w:type="dxa"/>
            <w:vMerge w:val="restart"/>
          </w:tcPr>
          <w:p w:rsidR="00961ED5" w:rsidRDefault="00961ED5" w:rsidP="00601D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1ED5" w:rsidRDefault="00961ED5" w:rsidP="00601D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16.05- 16.35</w:t>
            </w:r>
          </w:p>
        </w:tc>
        <w:tc>
          <w:tcPr>
            <w:tcW w:w="8642" w:type="dxa"/>
            <w:gridSpan w:val="3"/>
          </w:tcPr>
          <w:p w:rsidR="00961ED5" w:rsidRPr="00961ED5" w:rsidRDefault="00961ED5" w:rsidP="004139D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61ED5">
              <w:rPr>
                <w:rFonts w:ascii="Times New Roman" w:hAnsi="Times New Roman" w:cs="Times New Roman"/>
                <w:i/>
                <w:sz w:val="26"/>
                <w:szCs w:val="26"/>
              </w:rPr>
              <w:t>Тема: Методы организации эффективного взаимодействия в команде</w:t>
            </w:r>
          </w:p>
        </w:tc>
      </w:tr>
      <w:tr w:rsidR="00961ED5" w:rsidTr="00545A7C">
        <w:tc>
          <w:tcPr>
            <w:tcW w:w="1696" w:type="dxa"/>
            <w:vMerge/>
          </w:tcPr>
          <w:p w:rsidR="00961ED5" w:rsidRDefault="00961ED5" w:rsidP="00601D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961ED5" w:rsidRDefault="00961ED5" w:rsidP="004139DF">
            <w:pPr>
              <w:tabs>
                <w:tab w:val="left" w:pos="1215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1ED5">
              <w:rPr>
                <w:rFonts w:ascii="Times New Roman" w:hAnsi="Times New Roman" w:cs="Times New Roman"/>
                <w:sz w:val="24"/>
                <w:szCs w:val="24"/>
              </w:rPr>
              <w:t>Деловая игра «Как мы принимаем изменения»</w:t>
            </w:r>
          </w:p>
          <w:p w:rsidR="00961ED5" w:rsidRPr="00961ED5" w:rsidRDefault="00961ED5" w:rsidP="004139DF">
            <w:pPr>
              <w:tabs>
                <w:tab w:val="left" w:pos="1215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961ED5" w:rsidRPr="00961ED5" w:rsidRDefault="00961ED5" w:rsidP="0041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D5">
              <w:rPr>
                <w:rFonts w:ascii="Times New Roman" w:hAnsi="Times New Roman" w:cs="Times New Roman"/>
                <w:sz w:val="24"/>
                <w:szCs w:val="24"/>
              </w:rPr>
              <w:t>Марцинкевич А.А., учитель математики, молодой специалист</w:t>
            </w:r>
          </w:p>
        </w:tc>
      </w:tr>
      <w:tr w:rsidR="00C80737" w:rsidTr="00545A7C">
        <w:tc>
          <w:tcPr>
            <w:tcW w:w="1696" w:type="dxa"/>
          </w:tcPr>
          <w:p w:rsidR="00C80737" w:rsidRDefault="00891997" w:rsidP="00601D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8371AB">
              <w:rPr>
                <w:rFonts w:ascii="Times New Roman" w:hAnsi="Times New Roman" w:cs="Times New Roman"/>
                <w:b/>
                <w:sz w:val="26"/>
                <w:szCs w:val="26"/>
              </w:rPr>
              <w:t>.4</w:t>
            </w:r>
            <w:r w:rsidR="007B2B9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8A7997">
              <w:rPr>
                <w:rFonts w:ascii="Times New Roman" w:hAnsi="Times New Roman" w:cs="Times New Roman"/>
                <w:b/>
                <w:sz w:val="26"/>
                <w:szCs w:val="26"/>
              </w:rPr>
              <w:t>-17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 w:rsidR="002D424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943B04" w:rsidRDefault="00943B04" w:rsidP="00601D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3B04" w:rsidRDefault="00943B04" w:rsidP="00601D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3B04" w:rsidRDefault="00943B04" w:rsidP="00601D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C80737" w:rsidRDefault="001D2F96" w:rsidP="004139DF">
            <w:pPr>
              <w:tabs>
                <w:tab w:val="left" w:pos="1215"/>
                <w:tab w:val="left" w:pos="41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Рефлексия. Заполнение дневников </w:t>
            </w:r>
            <w:r w:rsidR="002D42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стажёра. </w:t>
            </w:r>
            <w:r w:rsidR="002D424E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964" w:type="dxa"/>
          </w:tcPr>
          <w:p w:rsidR="00C80737" w:rsidRPr="00961ED5" w:rsidRDefault="00961ED5" w:rsidP="0041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D5">
              <w:rPr>
                <w:rFonts w:ascii="Times New Roman" w:hAnsi="Times New Roman" w:cs="Times New Roman"/>
                <w:sz w:val="24"/>
                <w:szCs w:val="24"/>
              </w:rPr>
              <w:t>Рязанцева О.В., заместитель директора по учебно-воспитательной работе</w:t>
            </w:r>
          </w:p>
        </w:tc>
      </w:tr>
    </w:tbl>
    <w:p w:rsidR="00676B18" w:rsidRPr="00676B18" w:rsidRDefault="00676B18" w:rsidP="00601D88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676B18" w:rsidRPr="00676B18" w:rsidRDefault="00676B18" w:rsidP="00601D88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676B18" w:rsidRPr="00676B18" w:rsidRDefault="00676B18" w:rsidP="00601D88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676B18" w:rsidRPr="00676B18" w:rsidRDefault="00676B18" w:rsidP="00601D88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676B18" w:rsidRDefault="00676B18" w:rsidP="00601D88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76B18" w:rsidRDefault="00676B18" w:rsidP="00601D88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76B18" w:rsidRDefault="00676B18" w:rsidP="00601D88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76B18" w:rsidRPr="007B2B94" w:rsidRDefault="00676B18" w:rsidP="00601D88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76B18" w:rsidRDefault="00676B18" w:rsidP="00601D88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76B18" w:rsidRDefault="00676B18" w:rsidP="00601D88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76B18" w:rsidRDefault="00676B18" w:rsidP="00601D88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76B18" w:rsidRDefault="00676B18" w:rsidP="00601D88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76B18" w:rsidRDefault="00676B18" w:rsidP="00601D88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76B18" w:rsidRDefault="00676B18" w:rsidP="00601D88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76B18" w:rsidRDefault="00676B18" w:rsidP="00601D88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76B18" w:rsidRDefault="00676B18" w:rsidP="00601D88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76B18" w:rsidRPr="00601D88" w:rsidRDefault="00676B18" w:rsidP="00601D8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76B18" w:rsidRPr="00601D88" w:rsidSect="00807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667" w:rsidRDefault="00B17667" w:rsidP="00EE7D7D">
      <w:pPr>
        <w:spacing w:after="0" w:line="240" w:lineRule="auto"/>
      </w:pPr>
      <w:r>
        <w:separator/>
      </w:r>
    </w:p>
  </w:endnote>
  <w:endnote w:type="continuationSeparator" w:id="0">
    <w:p w:rsidR="00B17667" w:rsidRDefault="00B17667" w:rsidP="00EE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panose1 w:val="02020603050405020304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7D" w:rsidRDefault="00EE7D7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7D" w:rsidRDefault="00EE7D7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7D" w:rsidRDefault="00EE7D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667" w:rsidRDefault="00B17667" w:rsidP="00EE7D7D">
      <w:pPr>
        <w:spacing w:after="0" w:line="240" w:lineRule="auto"/>
      </w:pPr>
      <w:r>
        <w:separator/>
      </w:r>
    </w:p>
  </w:footnote>
  <w:footnote w:type="continuationSeparator" w:id="0">
    <w:p w:rsidR="00B17667" w:rsidRDefault="00B17667" w:rsidP="00EE7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7D" w:rsidRDefault="00B17667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266141" o:spid="_x0000_s2053" type="#_x0000_t75" style="position:absolute;margin-left:0;margin-top:0;width:828pt;height:1220.6pt;z-index:-251657216;mso-position-horizontal:center;mso-position-horizontal-relative:margin;mso-position-vertical:center;mso-position-vertical-relative:margin" o:allowincell="f">
          <v:imagedata r:id="rId1" o:title="9 Ideas De Fondos De Word En 2021  AD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7D" w:rsidRDefault="00B17667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266142" o:spid="_x0000_s2054" type="#_x0000_t75" style="position:absolute;margin-left:0;margin-top:0;width:828pt;height:1220.6pt;z-index:-251656192;mso-position-horizontal:center;mso-position-horizontal-relative:margin;mso-position-vertical:center;mso-position-vertical-relative:margin" o:allowincell="f">
          <v:imagedata r:id="rId1" o:title="9 Ideas De Fondos De Word En 2021  AD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7D" w:rsidRDefault="00B17667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266140" o:spid="_x0000_s2052" type="#_x0000_t75" style="position:absolute;margin-left:0;margin-top:0;width:828pt;height:1220.6pt;z-index:-251658240;mso-position-horizontal:center;mso-position-horizontal-relative:margin;mso-position-vertical:center;mso-position-vertical-relative:margin" o:allowincell="f">
          <v:imagedata r:id="rId1" o:title="9 Ideas De Fondos De Word En 2021  AD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F4D51"/>
    <w:multiLevelType w:val="hybridMultilevel"/>
    <w:tmpl w:val="2162046C"/>
    <w:lvl w:ilvl="0" w:tplc="FB963B6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48"/>
    <w:rsid w:val="00014E91"/>
    <w:rsid w:val="00032397"/>
    <w:rsid w:val="0008450D"/>
    <w:rsid w:val="00087CF6"/>
    <w:rsid w:val="000A5A3D"/>
    <w:rsid w:val="000D1442"/>
    <w:rsid w:val="000D704E"/>
    <w:rsid w:val="00113F84"/>
    <w:rsid w:val="0012149C"/>
    <w:rsid w:val="0014221D"/>
    <w:rsid w:val="001905AC"/>
    <w:rsid w:val="001D2F96"/>
    <w:rsid w:val="001E2F22"/>
    <w:rsid w:val="001F7183"/>
    <w:rsid w:val="00211D22"/>
    <w:rsid w:val="00214B54"/>
    <w:rsid w:val="002343CC"/>
    <w:rsid w:val="002508A8"/>
    <w:rsid w:val="00274109"/>
    <w:rsid w:val="002944E2"/>
    <w:rsid w:val="002A6B6C"/>
    <w:rsid w:val="002B47EA"/>
    <w:rsid w:val="002D424E"/>
    <w:rsid w:val="002D4777"/>
    <w:rsid w:val="002E7A09"/>
    <w:rsid w:val="003061FC"/>
    <w:rsid w:val="00324420"/>
    <w:rsid w:val="00333396"/>
    <w:rsid w:val="003A667F"/>
    <w:rsid w:val="003F147F"/>
    <w:rsid w:val="003F7B6B"/>
    <w:rsid w:val="004139DF"/>
    <w:rsid w:val="004145D3"/>
    <w:rsid w:val="0042581C"/>
    <w:rsid w:val="004517A0"/>
    <w:rsid w:val="00452BB7"/>
    <w:rsid w:val="00464E88"/>
    <w:rsid w:val="00480C7D"/>
    <w:rsid w:val="00481940"/>
    <w:rsid w:val="00486083"/>
    <w:rsid w:val="004D1A83"/>
    <w:rsid w:val="005120CD"/>
    <w:rsid w:val="00522C66"/>
    <w:rsid w:val="00545A7C"/>
    <w:rsid w:val="005736FE"/>
    <w:rsid w:val="00585EA3"/>
    <w:rsid w:val="005959DA"/>
    <w:rsid w:val="005B08BD"/>
    <w:rsid w:val="005C786F"/>
    <w:rsid w:val="005E6476"/>
    <w:rsid w:val="00601D88"/>
    <w:rsid w:val="00604CE4"/>
    <w:rsid w:val="006419BB"/>
    <w:rsid w:val="00661E2F"/>
    <w:rsid w:val="006634D5"/>
    <w:rsid w:val="0066698A"/>
    <w:rsid w:val="00670BC9"/>
    <w:rsid w:val="00676B18"/>
    <w:rsid w:val="00681086"/>
    <w:rsid w:val="006A52EC"/>
    <w:rsid w:val="006C5EB9"/>
    <w:rsid w:val="006D1653"/>
    <w:rsid w:val="006E6A48"/>
    <w:rsid w:val="006F0F5C"/>
    <w:rsid w:val="006F2A4F"/>
    <w:rsid w:val="00711B95"/>
    <w:rsid w:val="00713948"/>
    <w:rsid w:val="00730DDA"/>
    <w:rsid w:val="0073262C"/>
    <w:rsid w:val="007452EE"/>
    <w:rsid w:val="00760C77"/>
    <w:rsid w:val="00770009"/>
    <w:rsid w:val="007714E4"/>
    <w:rsid w:val="00772AFC"/>
    <w:rsid w:val="00786B8A"/>
    <w:rsid w:val="007B2B94"/>
    <w:rsid w:val="007F76EC"/>
    <w:rsid w:val="008070C0"/>
    <w:rsid w:val="0081008A"/>
    <w:rsid w:val="008162AA"/>
    <w:rsid w:val="008214B1"/>
    <w:rsid w:val="008237B6"/>
    <w:rsid w:val="008371AB"/>
    <w:rsid w:val="00844B2D"/>
    <w:rsid w:val="00874D76"/>
    <w:rsid w:val="0088093B"/>
    <w:rsid w:val="0089130F"/>
    <w:rsid w:val="00891997"/>
    <w:rsid w:val="008A7997"/>
    <w:rsid w:val="008B4AC7"/>
    <w:rsid w:val="008B691B"/>
    <w:rsid w:val="008D3AA4"/>
    <w:rsid w:val="008D70FB"/>
    <w:rsid w:val="008F4284"/>
    <w:rsid w:val="00913D24"/>
    <w:rsid w:val="009153CF"/>
    <w:rsid w:val="00943B04"/>
    <w:rsid w:val="00950BE8"/>
    <w:rsid w:val="00961ED5"/>
    <w:rsid w:val="009A33E8"/>
    <w:rsid w:val="009A34B5"/>
    <w:rsid w:val="009A602E"/>
    <w:rsid w:val="009D3508"/>
    <w:rsid w:val="009D740D"/>
    <w:rsid w:val="009E66E1"/>
    <w:rsid w:val="009F309A"/>
    <w:rsid w:val="009F626F"/>
    <w:rsid w:val="00A058B9"/>
    <w:rsid w:val="00A33275"/>
    <w:rsid w:val="00A36901"/>
    <w:rsid w:val="00A37124"/>
    <w:rsid w:val="00A515EE"/>
    <w:rsid w:val="00A64121"/>
    <w:rsid w:val="00A8509F"/>
    <w:rsid w:val="00A96D15"/>
    <w:rsid w:val="00AD2135"/>
    <w:rsid w:val="00AE186F"/>
    <w:rsid w:val="00AE2DA6"/>
    <w:rsid w:val="00AF0A96"/>
    <w:rsid w:val="00AF1040"/>
    <w:rsid w:val="00B17667"/>
    <w:rsid w:val="00B31799"/>
    <w:rsid w:val="00B31E93"/>
    <w:rsid w:val="00B34787"/>
    <w:rsid w:val="00B85179"/>
    <w:rsid w:val="00B86BBF"/>
    <w:rsid w:val="00B92F05"/>
    <w:rsid w:val="00C038F2"/>
    <w:rsid w:val="00C14F79"/>
    <w:rsid w:val="00C37F31"/>
    <w:rsid w:val="00C80737"/>
    <w:rsid w:val="00CB40BA"/>
    <w:rsid w:val="00CB5A22"/>
    <w:rsid w:val="00CC519B"/>
    <w:rsid w:val="00CF394B"/>
    <w:rsid w:val="00D51793"/>
    <w:rsid w:val="00D54A22"/>
    <w:rsid w:val="00D6344A"/>
    <w:rsid w:val="00D63699"/>
    <w:rsid w:val="00D667A2"/>
    <w:rsid w:val="00D71E84"/>
    <w:rsid w:val="00D872D3"/>
    <w:rsid w:val="00DB19CD"/>
    <w:rsid w:val="00DD2140"/>
    <w:rsid w:val="00E14F7B"/>
    <w:rsid w:val="00E321AE"/>
    <w:rsid w:val="00E35D07"/>
    <w:rsid w:val="00E923DF"/>
    <w:rsid w:val="00E96AA0"/>
    <w:rsid w:val="00E972DD"/>
    <w:rsid w:val="00EB3210"/>
    <w:rsid w:val="00EC023A"/>
    <w:rsid w:val="00EC0C74"/>
    <w:rsid w:val="00EC5838"/>
    <w:rsid w:val="00EE48E7"/>
    <w:rsid w:val="00EE70B0"/>
    <w:rsid w:val="00EE7D7D"/>
    <w:rsid w:val="00EF5A74"/>
    <w:rsid w:val="00F361E8"/>
    <w:rsid w:val="00F473D5"/>
    <w:rsid w:val="00F47BBE"/>
    <w:rsid w:val="00F51BFE"/>
    <w:rsid w:val="00F60C83"/>
    <w:rsid w:val="00F61FA4"/>
    <w:rsid w:val="00F63705"/>
    <w:rsid w:val="00FB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22E6DD55-1EAE-48EC-A2AB-A1D23E36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48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E48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14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3508"/>
    <w:rPr>
      <w:color w:val="0563C1" w:themeColor="hyperlink"/>
      <w:u w:val="single"/>
    </w:rPr>
  </w:style>
  <w:style w:type="paragraph" w:styleId="a5">
    <w:name w:val="Body Text"/>
    <w:basedOn w:val="a"/>
    <w:link w:val="a6"/>
    <w:rsid w:val="005736FE"/>
    <w:pPr>
      <w:widowControl w:val="0"/>
      <w:suppressAutoHyphens/>
      <w:spacing w:after="120" w:line="240" w:lineRule="auto"/>
    </w:pPr>
    <w:rPr>
      <w:rFonts w:ascii="Thorndale AMT" w:eastAsia="Lucida Sans Unicode" w:hAnsi="Thorndale AMT" w:cs="Times New Roman"/>
      <w:kern w:val="1"/>
      <w:sz w:val="24"/>
      <w:szCs w:val="24"/>
      <w:lang w:val="x-none" w:eastAsia="zh-CN"/>
    </w:rPr>
  </w:style>
  <w:style w:type="character" w:customStyle="1" w:styleId="a6">
    <w:name w:val="Основной текст Знак"/>
    <w:basedOn w:val="a0"/>
    <w:link w:val="a5"/>
    <w:rsid w:val="005736FE"/>
    <w:rPr>
      <w:rFonts w:ascii="Thorndale AMT" w:eastAsia="Lucida Sans Unicode" w:hAnsi="Thorndale AMT" w:cs="Times New Roman"/>
      <w:kern w:val="1"/>
      <w:sz w:val="24"/>
      <w:szCs w:val="24"/>
      <w:lang w:val="x-none" w:eastAsia="zh-CN"/>
    </w:rPr>
  </w:style>
  <w:style w:type="paragraph" w:styleId="a7">
    <w:name w:val="List Paragraph"/>
    <w:basedOn w:val="a"/>
    <w:uiPriority w:val="34"/>
    <w:qFormat/>
    <w:rsid w:val="005736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343C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EE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7D7D"/>
  </w:style>
  <w:style w:type="paragraph" w:styleId="ab">
    <w:name w:val="footer"/>
    <w:basedOn w:val="a"/>
    <w:link w:val="ac"/>
    <w:uiPriority w:val="99"/>
    <w:unhideWhenUsed/>
    <w:rsid w:val="00EE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7D7D"/>
  </w:style>
  <w:style w:type="paragraph" w:styleId="ad">
    <w:name w:val="Balloon Text"/>
    <w:basedOn w:val="a"/>
    <w:link w:val="ae"/>
    <w:uiPriority w:val="99"/>
    <w:semiHidden/>
    <w:unhideWhenUsed/>
    <w:rsid w:val="00C80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8073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E48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E48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14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6F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56779-E2B0-424E-8883-56B405F8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7600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МКОУ СОШ №12</cp:lastModifiedBy>
  <cp:revision>46</cp:revision>
  <cp:lastPrinted>2024-11-19T06:38:00Z</cp:lastPrinted>
  <dcterms:created xsi:type="dcterms:W3CDTF">2022-12-13T06:30:00Z</dcterms:created>
  <dcterms:modified xsi:type="dcterms:W3CDTF">2024-11-19T09:47:00Z</dcterms:modified>
</cp:coreProperties>
</file>